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91B20" w:rsidRDefault="00F91B20" w:rsidP="00F91B20">
      <w:pPr>
        <w:spacing w:line="360" w:lineRule="auto"/>
        <w:jc w:val="center"/>
        <w:rPr>
          <w:rFonts w:cs="David"/>
          <w:b/>
          <w:bCs/>
          <w:sz w:val="28"/>
          <w:szCs w:val="28"/>
          <w:u w:val="single"/>
        </w:rPr>
      </w:pPr>
      <w:r>
        <w:rPr>
          <w:rFonts w:cs="David" w:hint="cs"/>
          <w:b/>
          <w:bCs/>
          <w:sz w:val="28"/>
          <w:szCs w:val="28"/>
          <w:u w:val="single"/>
          <w:rtl/>
        </w:rPr>
        <w:t xml:space="preserve">נוסח הודעה בדבר כוונה להתקשרות עם ספק במתכונת של מיזם משותף </w:t>
      </w:r>
    </w:p>
    <w:p w:rsidR="00F91B20" w:rsidRDefault="00F91B20" w:rsidP="00F91B20">
      <w:pPr>
        <w:spacing w:line="360" w:lineRule="auto"/>
        <w:rPr>
          <w:rFonts w:cs="David"/>
          <w:u w:val="single"/>
          <w:rtl/>
        </w:rPr>
      </w:pPr>
    </w:p>
    <w:p w:rsidR="00F91B20" w:rsidRDefault="00F91B20" w:rsidP="00F91B20">
      <w:pPr>
        <w:spacing w:line="360" w:lineRule="auto"/>
        <w:rPr>
          <w:rFonts w:cs="David"/>
          <w:rtl/>
        </w:rPr>
      </w:pPr>
      <w:bookmarkStart w:id="0" w:name="_GoBack"/>
      <w:bookmarkEnd w:id="0"/>
    </w:p>
    <w:p w:rsidR="00F91B20" w:rsidRDefault="00F91B20" w:rsidP="00F91B20">
      <w:pPr>
        <w:spacing w:line="360" w:lineRule="auto"/>
        <w:rPr>
          <w:rFonts w:cs="David"/>
          <w:rtl/>
        </w:rPr>
      </w:pPr>
      <w:r>
        <w:rPr>
          <w:rFonts w:cs="David" w:hint="cs"/>
          <w:rtl/>
        </w:rPr>
        <w:t xml:space="preserve">משרד החינוך מעוניין להתקשר עם </w:t>
      </w:r>
      <w:r>
        <w:rPr>
          <w:rFonts w:cs="David" w:hint="cs"/>
          <w:u w:val="single"/>
          <w:rtl/>
        </w:rPr>
        <w:t>אוניברסיטת תל אביב</w:t>
      </w:r>
      <w:r>
        <w:rPr>
          <w:rFonts w:cs="David" w:hint="cs"/>
          <w:rtl/>
        </w:rPr>
        <w:t xml:space="preserve"> לצורך ביצוע </w:t>
      </w:r>
      <w:proofErr w:type="spellStart"/>
      <w:r>
        <w:rPr>
          <w:rFonts w:cs="David" w:hint="cs"/>
          <w:rtl/>
        </w:rPr>
        <w:t>תוכנית</w:t>
      </w:r>
      <w:proofErr w:type="spellEnd"/>
      <w:r>
        <w:rPr>
          <w:rFonts w:cs="David" w:hint="cs"/>
          <w:rtl/>
        </w:rPr>
        <w:t xml:space="preserve">   </w:t>
      </w:r>
      <w:r>
        <w:rPr>
          <w:rFonts w:cs="David" w:hint="cs"/>
          <w:u w:val="single"/>
          <w:rtl/>
        </w:rPr>
        <w:t>אוניברסיטת קיץ לנוער לתלמידים מחוננים ומצטיינים מהפריפריה</w:t>
      </w:r>
    </w:p>
    <w:p w:rsidR="00F91B20" w:rsidRDefault="00F91B20" w:rsidP="00F91B20">
      <w:pPr>
        <w:spacing w:line="360" w:lineRule="auto"/>
        <w:rPr>
          <w:rFonts w:cs="David"/>
          <w:rtl/>
        </w:rPr>
      </w:pPr>
    </w:p>
    <w:p w:rsidR="00F91B20" w:rsidRDefault="00F91B20" w:rsidP="00F91B20">
      <w:pPr>
        <w:spacing w:line="360" w:lineRule="auto"/>
        <w:rPr>
          <w:rFonts w:cs="David"/>
          <w:rtl/>
        </w:rPr>
      </w:pPr>
    </w:p>
    <w:p w:rsidR="00F91B20" w:rsidRDefault="00F91B20" w:rsidP="00F91B20">
      <w:pPr>
        <w:spacing w:line="360" w:lineRule="auto"/>
        <w:rPr>
          <w:rFonts w:cs="David"/>
          <w:b/>
          <w:bCs/>
          <w:u w:val="single"/>
          <w:rtl/>
        </w:rPr>
      </w:pPr>
      <w:r>
        <w:rPr>
          <w:rFonts w:cs="David" w:hint="cs"/>
          <w:b/>
          <w:bCs/>
          <w:u w:val="single"/>
          <w:rtl/>
        </w:rPr>
        <w:t>מטרת  התוכנית</w:t>
      </w:r>
    </w:p>
    <w:p w:rsidR="00F91B20" w:rsidRDefault="00F91B20" w:rsidP="00F91B20">
      <w:pPr>
        <w:spacing w:line="480" w:lineRule="auto"/>
        <w:rPr>
          <w:rFonts w:cs="David"/>
          <w:b/>
          <w:bCs/>
          <w:szCs w:val="24"/>
          <w:rtl/>
        </w:rPr>
      </w:pPr>
    </w:p>
    <w:p w:rsidR="00F91B20" w:rsidRDefault="00F91B20" w:rsidP="00F91B20">
      <w:pPr>
        <w:spacing w:line="480" w:lineRule="auto"/>
        <w:rPr>
          <w:rFonts w:cs="David"/>
          <w:b/>
          <w:bCs/>
          <w:szCs w:val="24"/>
          <w:rtl/>
        </w:rPr>
      </w:pPr>
      <w:r>
        <w:rPr>
          <w:rFonts w:cs="David" w:hint="cs"/>
          <w:b/>
          <w:bCs/>
          <w:szCs w:val="24"/>
          <w:rtl/>
        </w:rPr>
        <w:t xml:space="preserve">לאפשר לתלמידים מחוננים ומצטיינים מהפריפריה ואשר ילמדו בה נגיעה בעולם האקדמיה שתאפשר להם בעתיד את האפשרות להגיע ללימודים מלאים באוניברסיטה ולהשיג תואר אקדמי. </w:t>
      </w:r>
    </w:p>
    <w:p w:rsidR="00F91B20" w:rsidRDefault="00F91B20" w:rsidP="00F91B20">
      <w:pPr>
        <w:spacing w:line="360" w:lineRule="auto"/>
        <w:rPr>
          <w:rFonts w:cs="David"/>
          <w:b/>
          <w:bCs/>
          <w:sz w:val="28"/>
          <w:szCs w:val="24"/>
        </w:rPr>
      </w:pPr>
    </w:p>
    <w:p w:rsidR="00F91B20" w:rsidRDefault="00F91B20" w:rsidP="00F91B20">
      <w:pPr>
        <w:spacing w:line="360" w:lineRule="auto"/>
        <w:ind w:left="3"/>
        <w:rPr>
          <w:rFonts w:cs="David"/>
          <w:b/>
          <w:bCs/>
          <w:szCs w:val="24"/>
          <w:rtl/>
        </w:rPr>
      </w:pPr>
      <w:r>
        <w:rPr>
          <w:rFonts w:cs="David" w:hint="cs"/>
          <w:b/>
          <w:bCs/>
          <w:sz w:val="28"/>
          <w:szCs w:val="24"/>
          <w:rtl/>
        </w:rPr>
        <w:t>פירוט התוכנית:</w:t>
      </w:r>
      <w:r>
        <w:rPr>
          <w:rFonts w:cs="David" w:hint="cs"/>
          <w:rtl/>
        </w:rPr>
        <w:br/>
      </w:r>
      <w:r>
        <w:rPr>
          <w:rFonts w:cs="David" w:hint="cs"/>
          <w:b/>
          <w:bCs/>
          <w:szCs w:val="24"/>
          <w:rtl/>
        </w:rPr>
        <w:t>התלמידים בתכנית לומדים סמסטר קיץ בקורסי שנה א' בפקולטה למדעי החברה ומדעי הרוח, כמו סטודנטים רגילים. התלמידים בתכנית נדרשים לרמת לימודים גבוהה במיוחד ומצטיינים בלימודים. בסיום התכנית יחזיקו בידיהם התלמידים לא רק בקרדיטים האקדמיים בקורסים שלמדו במהלך הקיץ, שייזקפו לזכותם כאשר יירשמו בעתיד ללימודים אקדמאים, אלא ימשיכו הלאה בדרכם עם חוויית ההצלחה במקום שלגבי רבים מהם היה עד תחילת התכנית בגדר חלום, ועתה הפך לשאיפה שהיא בגדר האפשר. בנוסף, במסגרת הקשר עם משרד החינוך גובשו טבלאות המרה שמאפשרות למשתתפי הפרויקט המעוניינים בכך לזכות גם בבגרות של 5 יחידות במדעי החברה על פי מתווה תכנית אקדמיה בתיכון.</w:t>
      </w:r>
    </w:p>
    <w:p w:rsidR="00F91B20" w:rsidRDefault="00F91B20" w:rsidP="00F91B20">
      <w:pPr>
        <w:spacing w:line="480" w:lineRule="auto"/>
        <w:ind w:left="202"/>
        <w:rPr>
          <w:rFonts w:cs="David"/>
          <w:b/>
          <w:bCs/>
          <w:u w:val="single"/>
          <w:rtl/>
        </w:rPr>
      </w:pPr>
    </w:p>
    <w:p w:rsidR="00F91B20" w:rsidRDefault="00F91B20" w:rsidP="00F91B20">
      <w:pPr>
        <w:spacing w:line="360" w:lineRule="auto"/>
        <w:rPr>
          <w:rFonts w:cs="David"/>
          <w:b/>
          <w:bCs/>
          <w:szCs w:val="24"/>
          <w:u w:val="single"/>
          <w:rtl/>
        </w:rPr>
      </w:pPr>
      <w:r>
        <w:rPr>
          <w:rFonts w:cs="David" w:hint="cs"/>
          <w:b/>
          <w:bCs/>
          <w:szCs w:val="24"/>
          <w:u w:val="single"/>
          <w:rtl/>
        </w:rPr>
        <w:t>היקף פעילות מתוכנן</w:t>
      </w:r>
    </w:p>
    <w:p w:rsidR="00F91B20" w:rsidRDefault="00F91B20" w:rsidP="00F91B20">
      <w:pPr>
        <w:spacing w:line="360" w:lineRule="auto"/>
        <w:rPr>
          <w:rFonts w:cs="David"/>
          <w:b/>
          <w:bCs/>
          <w:u w:val="single"/>
          <w:rtl/>
        </w:rPr>
      </w:pPr>
      <w:r>
        <w:rPr>
          <w:rFonts w:cs="David" w:hint="cs"/>
          <w:b/>
          <w:bCs/>
          <w:szCs w:val="24"/>
          <w:rtl/>
        </w:rPr>
        <w:t>התכנית תפעל במהלך סמסטר קיץ תשע"ח</w:t>
      </w:r>
    </w:p>
    <w:p w:rsidR="00F91B20" w:rsidRDefault="00F91B20" w:rsidP="00F91B20">
      <w:pPr>
        <w:spacing w:line="360" w:lineRule="auto"/>
        <w:rPr>
          <w:rFonts w:cs="David"/>
          <w:b/>
          <w:bCs/>
          <w:u w:val="single"/>
          <w:rtl/>
        </w:rPr>
      </w:pPr>
    </w:p>
    <w:p w:rsidR="00F91B20" w:rsidRDefault="00F91B20" w:rsidP="00F91B20">
      <w:pPr>
        <w:spacing w:line="360" w:lineRule="auto"/>
        <w:rPr>
          <w:rFonts w:cs="David"/>
          <w:b/>
          <w:bCs/>
          <w:szCs w:val="24"/>
          <w:u w:val="single"/>
          <w:rtl/>
        </w:rPr>
      </w:pPr>
      <w:r>
        <w:rPr>
          <w:rFonts w:cs="David" w:hint="cs"/>
          <w:b/>
          <w:bCs/>
          <w:szCs w:val="24"/>
          <w:rtl/>
        </w:rPr>
        <w:t>תקופת ההתקשרות המתוכננת:</w:t>
      </w:r>
      <w:r>
        <w:rPr>
          <w:rFonts w:cs="David" w:hint="cs"/>
          <w:b/>
          <w:bCs/>
          <w:szCs w:val="24"/>
          <w:u w:val="single"/>
          <w:rtl/>
        </w:rPr>
        <w:t xml:space="preserve"> 1.6.18-30.9.18</w:t>
      </w:r>
    </w:p>
    <w:p w:rsidR="00F91B20" w:rsidRDefault="00F91B20" w:rsidP="00F91B20">
      <w:pPr>
        <w:spacing w:line="360" w:lineRule="auto"/>
        <w:rPr>
          <w:rFonts w:cs="David"/>
          <w:b/>
          <w:bCs/>
          <w:u w:val="single"/>
          <w:rtl/>
        </w:rPr>
      </w:pPr>
    </w:p>
    <w:p w:rsidR="00F91B20" w:rsidRDefault="00F91B20" w:rsidP="00F91B20">
      <w:pPr>
        <w:spacing w:line="360" w:lineRule="auto"/>
        <w:rPr>
          <w:rFonts w:cs="David"/>
          <w:szCs w:val="24"/>
          <w:rtl/>
        </w:rPr>
      </w:pPr>
      <w:r>
        <w:rPr>
          <w:rFonts w:cs="David" w:hint="cs"/>
          <w:b/>
          <w:bCs/>
          <w:szCs w:val="24"/>
          <w:rtl/>
        </w:rPr>
        <w:t>עלות:</w:t>
      </w:r>
      <w:r>
        <w:rPr>
          <w:rFonts w:cs="David" w:hint="cs"/>
          <w:szCs w:val="24"/>
          <w:rtl/>
        </w:rPr>
        <w:t xml:space="preserve"> 1,037,730  ₪, מתוכם 400,000 ש"ח במימון המשרד, 33,000 ש"ח  במימון הורים ו-604,730 ₪ במימון האוניברסיטה.</w:t>
      </w:r>
    </w:p>
    <w:p w:rsidR="00F91B20" w:rsidRDefault="00F91B20" w:rsidP="00F91B20">
      <w:pPr>
        <w:spacing w:line="360" w:lineRule="auto"/>
        <w:rPr>
          <w:rFonts w:cs="David"/>
          <w:b/>
          <w:bCs/>
          <w:szCs w:val="24"/>
          <w:u w:val="single"/>
          <w:rtl/>
        </w:rPr>
      </w:pPr>
    </w:p>
    <w:p w:rsidR="00F91B20" w:rsidRDefault="00F91B20" w:rsidP="00F91B20">
      <w:pPr>
        <w:spacing w:line="360" w:lineRule="auto"/>
        <w:rPr>
          <w:rFonts w:cs="David"/>
          <w:b/>
          <w:bCs/>
          <w:szCs w:val="24"/>
          <w:u w:val="single"/>
          <w:rtl/>
        </w:rPr>
      </w:pPr>
    </w:p>
    <w:p w:rsidR="00F91B20" w:rsidRDefault="00F91B20" w:rsidP="00F91B20">
      <w:pPr>
        <w:spacing w:line="360" w:lineRule="auto"/>
        <w:rPr>
          <w:rFonts w:cs="David"/>
          <w:b/>
          <w:bCs/>
          <w:szCs w:val="24"/>
          <w:u w:val="single"/>
          <w:rtl/>
        </w:rPr>
      </w:pPr>
    </w:p>
    <w:p w:rsidR="00F91B20" w:rsidRDefault="00F91B20" w:rsidP="00F91B20">
      <w:pPr>
        <w:spacing w:line="360" w:lineRule="auto"/>
        <w:rPr>
          <w:rFonts w:cs="David"/>
          <w:b/>
          <w:bCs/>
          <w:szCs w:val="24"/>
          <w:u w:val="single"/>
          <w:rtl/>
        </w:rPr>
      </w:pPr>
    </w:p>
    <w:p w:rsidR="00F91B20" w:rsidRDefault="00F91B20" w:rsidP="00F91B20">
      <w:pPr>
        <w:spacing w:line="360" w:lineRule="auto"/>
        <w:rPr>
          <w:rFonts w:cs="David"/>
          <w:b/>
          <w:bCs/>
          <w:szCs w:val="24"/>
          <w:u w:val="single"/>
          <w:rtl/>
        </w:rPr>
      </w:pPr>
    </w:p>
    <w:p w:rsidR="00F91B20" w:rsidRDefault="00F91B20" w:rsidP="00F91B20">
      <w:pPr>
        <w:spacing w:line="360" w:lineRule="auto"/>
        <w:rPr>
          <w:rFonts w:cs="David"/>
          <w:b/>
          <w:bCs/>
          <w:szCs w:val="24"/>
          <w:u w:val="single"/>
          <w:rtl/>
        </w:rPr>
      </w:pPr>
    </w:p>
    <w:p w:rsidR="00F91B20" w:rsidRDefault="00F91B20" w:rsidP="00F91B20">
      <w:pPr>
        <w:spacing w:line="360" w:lineRule="auto"/>
        <w:rPr>
          <w:rFonts w:cs="David"/>
          <w:b/>
          <w:bCs/>
          <w:szCs w:val="24"/>
          <w:u w:val="single"/>
          <w:rtl/>
        </w:rPr>
      </w:pPr>
    </w:p>
    <w:p w:rsidR="00F91B20" w:rsidRDefault="00F91B20" w:rsidP="00F91B20">
      <w:pPr>
        <w:spacing w:line="360" w:lineRule="auto"/>
        <w:rPr>
          <w:rFonts w:cs="David"/>
          <w:b/>
          <w:bCs/>
          <w:szCs w:val="24"/>
          <w:u w:val="single"/>
          <w:rtl/>
        </w:rPr>
      </w:pPr>
    </w:p>
    <w:p w:rsidR="00F91B20" w:rsidRDefault="00F91B20" w:rsidP="00F91B20">
      <w:pPr>
        <w:spacing w:line="360" w:lineRule="auto"/>
        <w:rPr>
          <w:rFonts w:cs="David"/>
          <w:b/>
          <w:bCs/>
          <w:szCs w:val="24"/>
          <w:u w:val="single"/>
          <w:rtl/>
        </w:rPr>
      </w:pPr>
      <w:r>
        <w:rPr>
          <w:rFonts w:cs="David" w:hint="cs"/>
          <w:b/>
          <w:bCs/>
          <w:szCs w:val="24"/>
          <w:u w:val="single"/>
          <w:rtl/>
        </w:rPr>
        <w:t>פירוט דרישות מהספק</w:t>
      </w:r>
    </w:p>
    <w:p w:rsidR="00F91B20" w:rsidRDefault="00F91B20" w:rsidP="00F91B20">
      <w:pPr>
        <w:spacing w:line="360" w:lineRule="auto"/>
        <w:rPr>
          <w:rFonts w:cs="David"/>
          <w:sz w:val="8"/>
          <w:szCs w:val="8"/>
          <w:rtl/>
        </w:rPr>
      </w:pPr>
    </w:p>
    <w:p w:rsidR="00F91B20" w:rsidRDefault="00F91B20" w:rsidP="00F91B20">
      <w:pPr>
        <w:spacing w:line="360" w:lineRule="auto"/>
        <w:rPr>
          <w:rFonts w:cs="David"/>
          <w:szCs w:val="24"/>
          <w:rtl/>
        </w:rPr>
      </w:pPr>
      <w:r>
        <w:rPr>
          <w:rFonts w:cs="David" w:hint="cs"/>
          <w:szCs w:val="24"/>
          <w:rtl/>
        </w:rPr>
        <w:t xml:space="preserve">ככל שיש גורם נוסף המסוגל לבצע את הפעילות, יפנה בהצעה מתאימה כאשר עליו לקחת בחשבון כי עליו לעמוד בדרישות הבאות: </w:t>
      </w:r>
    </w:p>
    <w:p w:rsidR="00F91B20" w:rsidRDefault="00F91B20" w:rsidP="00F91B20">
      <w:pPr>
        <w:numPr>
          <w:ilvl w:val="0"/>
          <w:numId w:val="1"/>
        </w:numPr>
        <w:spacing w:line="360" w:lineRule="auto"/>
        <w:rPr>
          <w:rFonts w:cs="David"/>
          <w:szCs w:val="24"/>
          <w:rtl/>
        </w:rPr>
      </w:pPr>
      <w:r>
        <w:rPr>
          <w:rFonts w:cs="David" w:hint="cs"/>
          <w:szCs w:val="24"/>
          <w:rtl/>
        </w:rPr>
        <w:t>הגוף המציע הינו מוסד אקדמי מחקרי המעניק תואר שלישי.</w:t>
      </w:r>
    </w:p>
    <w:p w:rsidR="00F91B20" w:rsidRDefault="00F91B20" w:rsidP="00F91B20">
      <w:pPr>
        <w:numPr>
          <w:ilvl w:val="0"/>
          <w:numId w:val="1"/>
        </w:numPr>
        <w:spacing w:line="360" w:lineRule="auto"/>
        <w:rPr>
          <w:rFonts w:cs="David"/>
          <w:szCs w:val="24"/>
          <w:rtl/>
        </w:rPr>
      </w:pPr>
      <w:r>
        <w:rPr>
          <w:rFonts w:cs="David" w:hint="cs"/>
          <w:szCs w:val="24"/>
          <w:rtl/>
        </w:rPr>
        <w:t>לגוף יש מאגר של מומחים פעילים העוסקים בפועל במחקר במוסד האקדמי שנבחר בתחומי המדעים והטכנולוגיה.</w:t>
      </w:r>
    </w:p>
    <w:p w:rsidR="00F91B20" w:rsidRDefault="00F91B20" w:rsidP="00F91B20">
      <w:pPr>
        <w:numPr>
          <w:ilvl w:val="0"/>
          <w:numId w:val="1"/>
        </w:numPr>
        <w:spacing w:line="360" w:lineRule="auto"/>
        <w:rPr>
          <w:rFonts w:cs="David"/>
          <w:szCs w:val="24"/>
        </w:rPr>
      </w:pPr>
      <w:r>
        <w:rPr>
          <w:rFonts w:cs="David" w:hint="cs"/>
          <w:szCs w:val="24"/>
          <w:rtl/>
        </w:rPr>
        <w:t>לגוף המציע מקורות מימון עצמיים (ממקורות פרטיים לחלוטין) למימון התכנית בהיקף 50% לפחות מהעלות הנדרשת לביצוע התכנית באופן מלא ומושלם. ככל שהעלות תהיה גבוהה יותר, נדרש הגוף להגדיל את השתתפותו בתכנית.</w:t>
      </w:r>
    </w:p>
    <w:p w:rsidR="00F91B20" w:rsidRDefault="00F91B20" w:rsidP="00F91B20">
      <w:pPr>
        <w:numPr>
          <w:ilvl w:val="0"/>
          <w:numId w:val="1"/>
        </w:numPr>
        <w:spacing w:line="360" w:lineRule="auto"/>
        <w:rPr>
          <w:rFonts w:cs="David"/>
          <w:szCs w:val="24"/>
        </w:rPr>
      </w:pPr>
      <w:r>
        <w:rPr>
          <w:rFonts w:cs="David" w:hint="cs"/>
          <w:szCs w:val="24"/>
          <w:rtl/>
        </w:rPr>
        <w:t xml:space="preserve">לגוף המציע יש כ"א מקצועי להפעלת התכנית הכולל: </w:t>
      </w:r>
    </w:p>
    <w:p w:rsidR="00F91B20" w:rsidRDefault="00F91B20" w:rsidP="00F91B20">
      <w:pPr>
        <w:numPr>
          <w:ilvl w:val="0"/>
          <w:numId w:val="2"/>
        </w:numPr>
        <w:spacing w:line="360" w:lineRule="auto"/>
        <w:rPr>
          <w:rFonts w:cs="David"/>
          <w:szCs w:val="24"/>
        </w:rPr>
      </w:pPr>
      <w:r>
        <w:rPr>
          <w:rFonts w:cs="David" w:hint="cs"/>
          <w:szCs w:val="24"/>
          <w:rtl/>
        </w:rPr>
        <w:t xml:space="preserve">מנהל התכנית –תואר שני  לפחות </w:t>
      </w:r>
    </w:p>
    <w:p w:rsidR="00F91B20" w:rsidRDefault="00F91B20" w:rsidP="00F91B20">
      <w:pPr>
        <w:numPr>
          <w:ilvl w:val="0"/>
          <w:numId w:val="2"/>
        </w:numPr>
        <w:spacing w:line="360" w:lineRule="auto"/>
        <w:rPr>
          <w:rFonts w:cs="David"/>
          <w:szCs w:val="24"/>
        </w:rPr>
      </w:pPr>
      <w:r>
        <w:rPr>
          <w:rFonts w:cs="David" w:hint="cs"/>
          <w:szCs w:val="24"/>
          <w:rtl/>
        </w:rPr>
        <w:t>מדריכים בוגרים וצעירים לתגבור, חונכות, עוזרי הוראה, מדריך חברתי וכו'</w:t>
      </w:r>
    </w:p>
    <w:p w:rsidR="00F91B20" w:rsidRDefault="00F91B20" w:rsidP="00F91B20">
      <w:pPr>
        <w:numPr>
          <w:ilvl w:val="0"/>
          <w:numId w:val="2"/>
        </w:numPr>
        <w:spacing w:line="360" w:lineRule="auto"/>
        <w:rPr>
          <w:rFonts w:cs="David"/>
          <w:szCs w:val="24"/>
        </w:rPr>
      </w:pPr>
      <w:r>
        <w:rPr>
          <w:rFonts w:cs="David" w:hint="cs"/>
          <w:szCs w:val="24"/>
          <w:rtl/>
        </w:rPr>
        <w:t>מזכירות</w:t>
      </w:r>
    </w:p>
    <w:p w:rsidR="00F91B20" w:rsidRDefault="00F91B20" w:rsidP="00F91B20">
      <w:pPr>
        <w:numPr>
          <w:ilvl w:val="0"/>
          <w:numId w:val="1"/>
        </w:numPr>
        <w:spacing w:line="360" w:lineRule="auto"/>
        <w:rPr>
          <w:rFonts w:cs="David"/>
          <w:szCs w:val="24"/>
        </w:rPr>
      </w:pPr>
      <w:r>
        <w:rPr>
          <w:rFonts w:cs="David" w:hint="cs"/>
          <w:szCs w:val="24"/>
          <w:rtl/>
        </w:rPr>
        <w:t xml:space="preserve">התכנית המוצעת תפעל לכל המגזרים מהפריפריה </w:t>
      </w:r>
      <w:proofErr w:type="spellStart"/>
      <w:r>
        <w:rPr>
          <w:rFonts w:cs="David" w:hint="cs"/>
          <w:szCs w:val="24"/>
          <w:rtl/>
        </w:rPr>
        <w:t>הגיאורגרפית</w:t>
      </w:r>
      <w:proofErr w:type="spellEnd"/>
    </w:p>
    <w:p w:rsidR="00F91B20" w:rsidRDefault="00F91B20" w:rsidP="00F91B20">
      <w:pPr>
        <w:numPr>
          <w:ilvl w:val="0"/>
          <w:numId w:val="1"/>
        </w:numPr>
        <w:spacing w:line="360" w:lineRule="auto"/>
        <w:rPr>
          <w:rFonts w:cs="David"/>
          <w:szCs w:val="24"/>
        </w:rPr>
      </w:pPr>
      <w:r>
        <w:rPr>
          <w:rFonts w:cs="David" w:hint="cs"/>
          <w:szCs w:val="24"/>
          <w:rtl/>
        </w:rPr>
        <w:t xml:space="preserve">לגוף יש </w:t>
      </w:r>
      <w:proofErr w:type="spellStart"/>
      <w:r>
        <w:rPr>
          <w:rFonts w:cs="David" w:hint="cs"/>
          <w:szCs w:val="24"/>
          <w:rtl/>
        </w:rPr>
        <w:t>נסיון</w:t>
      </w:r>
      <w:proofErr w:type="spellEnd"/>
      <w:r>
        <w:rPr>
          <w:rFonts w:cs="David" w:hint="cs"/>
          <w:szCs w:val="24"/>
          <w:rtl/>
        </w:rPr>
        <w:t xml:space="preserve"> מוכח של 3 שנים לפחות בעבודה עם תלמידים  מחוננים ומצטיינים ושילובם במסגרת אקדמית</w:t>
      </w:r>
    </w:p>
    <w:p w:rsidR="00F91B20" w:rsidRDefault="00F91B20" w:rsidP="00F91B20">
      <w:pPr>
        <w:numPr>
          <w:ilvl w:val="0"/>
          <w:numId w:val="1"/>
        </w:numPr>
        <w:spacing w:line="360" w:lineRule="auto"/>
        <w:rPr>
          <w:rFonts w:cs="David"/>
          <w:szCs w:val="24"/>
        </w:rPr>
      </w:pPr>
      <w:r>
        <w:rPr>
          <w:rFonts w:cs="David" w:hint="cs"/>
          <w:szCs w:val="24"/>
          <w:rtl/>
        </w:rPr>
        <w:t xml:space="preserve">לגוף יש יכולת לתכנן ולבצע תכנית אקדמית המבוססת על סמסטר קיץ בלבד המשלבת לימודים אקדמיים לצד פעילות חברתית ותרבותית מגוונת ובתנאי </w:t>
      </w:r>
      <w:proofErr w:type="spellStart"/>
      <w:r>
        <w:rPr>
          <w:rFonts w:cs="David" w:hint="cs"/>
          <w:szCs w:val="24"/>
          <w:rtl/>
        </w:rPr>
        <w:t>פנימיה</w:t>
      </w:r>
      <w:proofErr w:type="spellEnd"/>
      <w:r>
        <w:rPr>
          <w:rFonts w:cs="David" w:hint="cs"/>
          <w:szCs w:val="24"/>
          <w:rtl/>
        </w:rPr>
        <w:t xml:space="preserve"> מלאים</w:t>
      </w:r>
    </w:p>
    <w:p w:rsidR="00F91B20" w:rsidRDefault="00F91B20" w:rsidP="00F91B20">
      <w:pPr>
        <w:spacing w:line="360" w:lineRule="auto"/>
        <w:rPr>
          <w:rFonts w:cs="David"/>
          <w:szCs w:val="24"/>
        </w:rPr>
      </w:pPr>
    </w:p>
    <w:p w:rsidR="00F91B20" w:rsidRDefault="00F91B20" w:rsidP="00F91B20">
      <w:pPr>
        <w:numPr>
          <w:ilvl w:val="0"/>
          <w:numId w:val="3"/>
        </w:numPr>
        <w:spacing w:line="360" w:lineRule="auto"/>
        <w:rPr>
          <w:rFonts w:cs="David"/>
          <w:szCs w:val="24"/>
          <w:rtl/>
        </w:rPr>
      </w:pPr>
      <w:r>
        <w:rPr>
          <w:rFonts w:cs="David" w:hint="cs"/>
          <w:szCs w:val="24"/>
          <w:rtl/>
        </w:rPr>
        <w:t>ככל שהמציע הוא גוף משפטי מאוגד עליו להיות רשום ברשם רשמי, על הגוף המציע להיות עוסק מורשה/מלכ"ר. על הגוף המציע לנהל ספרי חשבונות כחוק. אם הגוף המציע הינו עמותה/חברה לתועלת הציבור עליו להיות בעל אישור על ניהול תקין תקף מטעם רשם העמותות או רשם התאגידים.</w:t>
      </w:r>
    </w:p>
    <w:p w:rsidR="00F91B20" w:rsidRDefault="00F91B20" w:rsidP="00F91B20">
      <w:pPr>
        <w:spacing w:line="360" w:lineRule="auto"/>
        <w:rPr>
          <w:rFonts w:cs="David"/>
          <w:szCs w:val="24"/>
        </w:rPr>
      </w:pPr>
    </w:p>
    <w:p w:rsidR="00F91B20" w:rsidRDefault="00F91B20" w:rsidP="00F91B20">
      <w:pPr>
        <w:spacing w:line="360" w:lineRule="auto"/>
        <w:rPr>
          <w:rFonts w:cs="David"/>
          <w:szCs w:val="24"/>
          <w:rtl/>
        </w:rPr>
      </w:pPr>
      <w:r>
        <w:rPr>
          <w:rFonts w:cs="David" w:hint="cs"/>
          <w:szCs w:val="24"/>
          <w:rtl/>
        </w:rPr>
        <w:t>אם יתקבלו הצעות נוספות, המשרד יפעל באופן הבא:</w:t>
      </w:r>
    </w:p>
    <w:p w:rsidR="00F91B20" w:rsidRDefault="00F91B20" w:rsidP="00F91B20">
      <w:pPr>
        <w:numPr>
          <w:ilvl w:val="0"/>
          <w:numId w:val="4"/>
        </w:numPr>
        <w:spacing w:line="360" w:lineRule="auto"/>
        <w:rPr>
          <w:rFonts w:cs="David"/>
          <w:szCs w:val="24"/>
          <w:rtl/>
        </w:rPr>
      </w:pPr>
      <w:r>
        <w:rPr>
          <w:rFonts w:cs="David" w:hint="cs"/>
          <w:szCs w:val="24"/>
          <w:rtl/>
        </w:rPr>
        <w:t xml:space="preserve">ניסיון והכשרה של כ"א המפעיל את התכנית </w:t>
      </w:r>
      <w:r>
        <w:rPr>
          <w:rFonts w:cs="David" w:hint="cs"/>
          <w:b/>
          <w:bCs/>
          <w:szCs w:val="24"/>
          <w:rtl/>
        </w:rPr>
        <w:t>מטעם הגוף</w:t>
      </w:r>
      <w:r>
        <w:rPr>
          <w:rFonts w:cs="David" w:hint="cs"/>
          <w:szCs w:val="24"/>
          <w:rtl/>
        </w:rPr>
        <w:t>– 20%</w:t>
      </w:r>
    </w:p>
    <w:p w:rsidR="00F91B20" w:rsidRDefault="00F91B20" w:rsidP="00F91B20">
      <w:pPr>
        <w:numPr>
          <w:ilvl w:val="0"/>
          <w:numId w:val="4"/>
        </w:numPr>
        <w:spacing w:line="360" w:lineRule="auto"/>
        <w:rPr>
          <w:rFonts w:cs="David"/>
          <w:szCs w:val="24"/>
        </w:rPr>
      </w:pPr>
      <w:r>
        <w:rPr>
          <w:rFonts w:cs="David" w:hint="cs"/>
          <w:szCs w:val="24"/>
          <w:rtl/>
        </w:rPr>
        <w:t>מקורות מימון – 30%</w:t>
      </w:r>
    </w:p>
    <w:p w:rsidR="00F91B20" w:rsidRDefault="00F91B20" w:rsidP="00F91B20">
      <w:pPr>
        <w:numPr>
          <w:ilvl w:val="0"/>
          <w:numId w:val="4"/>
        </w:numPr>
        <w:spacing w:line="360" w:lineRule="auto"/>
        <w:rPr>
          <w:rFonts w:cs="David"/>
          <w:szCs w:val="24"/>
        </w:rPr>
      </w:pPr>
      <w:r>
        <w:rPr>
          <w:rFonts w:cs="David" w:hint="cs"/>
          <w:szCs w:val="24"/>
          <w:rtl/>
        </w:rPr>
        <w:t xml:space="preserve">יכולת ביצוע </w:t>
      </w:r>
      <w:proofErr w:type="spellStart"/>
      <w:r>
        <w:rPr>
          <w:rFonts w:cs="David" w:hint="cs"/>
          <w:szCs w:val="24"/>
          <w:rtl/>
        </w:rPr>
        <w:t>מיידית</w:t>
      </w:r>
      <w:proofErr w:type="spellEnd"/>
      <w:r>
        <w:rPr>
          <w:rFonts w:cs="David" w:hint="cs"/>
          <w:szCs w:val="24"/>
          <w:rtl/>
        </w:rPr>
        <w:t xml:space="preserve"> (החל מסמסטר  קיץ הקרוב) – 30%</w:t>
      </w:r>
    </w:p>
    <w:p w:rsidR="00F91B20" w:rsidRDefault="00F91B20" w:rsidP="00F91B20">
      <w:pPr>
        <w:numPr>
          <w:ilvl w:val="0"/>
          <w:numId w:val="4"/>
        </w:numPr>
        <w:spacing w:line="360" w:lineRule="auto"/>
        <w:rPr>
          <w:rFonts w:cs="David"/>
          <w:szCs w:val="24"/>
        </w:rPr>
      </w:pPr>
      <w:r>
        <w:rPr>
          <w:rFonts w:cs="David" w:hint="cs"/>
          <w:szCs w:val="24"/>
          <w:rtl/>
        </w:rPr>
        <w:t xml:space="preserve">התאמת כ"א אקדמי וחברתי המלווה את התכנית – 20%  </w:t>
      </w:r>
    </w:p>
    <w:p w:rsidR="00F91B20" w:rsidRDefault="00F91B20" w:rsidP="00F91B20">
      <w:pPr>
        <w:spacing w:line="360" w:lineRule="auto"/>
        <w:ind w:left="392"/>
      </w:pPr>
    </w:p>
    <w:p w:rsidR="0058684C" w:rsidRPr="00F91B20" w:rsidRDefault="0058684C"/>
    <w:sectPr w:rsidR="0058684C" w:rsidRPr="00F91B20" w:rsidSect="00A40E7A">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1125656"/>
    <w:multiLevelType w:val="hybridMultilevel"/>
    <w:tmpl w:val="D29E7BB8"/>
    <w:lvl w:ilvl="0" w:tplc="04090003">
      <w:start w:val="1"/>
      <w:numFmt w:val="bullet"/>
      <w:lvlText w:val="o"/>
      <w:lvlJc w:val="left"/>
      <w:pPr>
        <w:ind w:left="720" w:hanging="360"/>
      </w:pPr>
      <w:rPr>
        <w:rFonts w:ascii="Courier New" w:hAnsi="Courier New" w:cs="Courier New"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
    <w:nsid w:val="22CA5A55"/>
    <w:multiLevelType w:val="hybridMultilevel"/>
    <w:tmpl w:val="5C2C6116"/>
    <w:lvl w:ilvl="0" w:tplc="732E1118">
      <w:start w:val="1"/>
      <w:numFmt w:val="bullet"/>
      <w:lvlText w:val=""/>
      <w:lvlJc w:val="left"/>
      <w:pPr>
        <w:tabs>
          <w:tab w:val="num" w:pos="720"/>
        </w:tabs>
        <w:ind w:left="720" w:hanging="360"/>
      </w:pPr>
      <w:rPr>
        <w:rFonts w:ascii="Symbol" w:hAnsi="Symbol" w:hint="default"/>
        <w:color w:val="auto"/>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2">
    <w:nsid w:val="6FAB4CB5"/>
    <w:multiLevelType w:val="hybridMultilevel"/>
    <w:tmpl w:val="F210F820"/>
    <w:lvl w:ilvl="0" w:tplc="04090003">
      <w:start w:val="1"/>
      <w:numFmt w:val="bullet"/>
      <w:lvlText w:val="o"/>
      <w:lvlJc w:val="left"/>
      <w:pPr>
        <w:ind w:left="720" w:hanging="360"/>
      </w:pPr>
      <w:rPr>
        <w:rFonts w:ascii="Courier New" w:hAnsi="Courier New" w:cs="Courier New"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
    <w:nsid w:val="71EA62EA"/>
    <w:multiLevelType w:val="hybridMultilevel"/>
    <w:tmpl w:val="0FF48518"/>
    <w:lvl w:ilvl="0" w:tplc="04090005">
      <w:start w:val="1"/>
      <w:numFmt w:val="bullet"/>
      <w:lvlText w:val=""/>
      <w:lvlJc w:val="left"/>
      <w:pPr>
        <w:ind w:left="1440" w:hanging="360"/>
      </w:pPr>
      <w:rPr>
        <w:rFonts w:ascii="Wingdings" w:hAnsi="Wingdings"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num w:numId="1">
    <w:abstractNumId w:val="2"/>
  </w:num>
  <w:num w:numId="2">
    <w:abstractNumId w:val="3"/>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91B20"/>
    <w:rsid w:val="001D6739"/>
    <w:rsid w:val="00513E7F"/>
    <w:rsid w:val="0058684C"/>
    <w:rsid w:val="006729C9"/>
    <w:rsid w:val="008F56D0"/>
    <w:rsid w:val="00A40E7A"/>
    <w:rsid w:val="00F91B2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91B20"/>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91B20"/>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898803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430</Words>
  <Characters>2150</Characters>
  <Application>Microsoft Office Word</Application>
  <DocSecurity>0</DocSecurity>
  <Lines>17</Lines>
  <Paragraphs>5</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2575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גילה כהן דרעי</dc:creator>
  <cp:lastModifiedBy>גלית דוד</cp:lastModifiedBy>
  <cp:revision>3</cp:revision>
  <dcterms:created xsi:type="dcterms:W3CDTF">2017-12-26T10:04:00Z</dcterms:created>
  <dcterms:modified xsi:type="dcterms:W3CDTF">2017-12-27T09:01:00Z</dcterms:modified>
</cp:coreProperties>
</file>